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8EA" w:rsidRPr="00F158EA" w:rsidRDefault="00F158EA" w:rsidP="00F158EA">
      <w:pPr>
        <w:spacing w:after="300"/>
        <w:textAlignment w:val="baseline"/>
        <w:rPr>
          <w:rFonts w:ascii="Arial" w:eastAsia="Times New Roman" w:hAnsi="Arial" w:cs="Arial"/>
          <w:color w:val="777777"/>
          <w:sz w:val="21"/>
          <w:szCs w:val="21"/>
        </w:rPr>
      </w:pPr>
      <w:proofErr w:type="spellStart"/>
      <w:r w:rsidRPr="00F158EA">
        <w:rPr>
          <w:rFonts w:ascii="Arial" w:eastAsia="Times New Roman" w:hAnsi="Arial" w:cs="Arial"/>
          <w:color w:val="777777"/>
          <w:sz w:val="21"/>
          <w:szCs w:val="21"/>
        </w:rPr>
        <w:t>Delapre</w:t>
      </w:r>
      <w:proofErr w:type="spellEnd"/>
      <w:r w:rsidRPr="00F158EA">
        <w:rPr>
          <w:rFonts w:ascii="Arial" w:eastAsia="Times New Roman" w:hAnsi="Arial" w:cs="Arial"/>
          <w:color w:val="777777"/>
          <w:sz w:val="21"/>
          <w:szCs w:val="21"/>
        </w:rPr>
        <w:t xml:space="preserve"> Golf Centre Ltd. understands that your privacy is important to you and that you care about how your personal data is used. We respect and value the privacy of all of our Customers, Business Partners and Employees and will only collect and use personal data in ways that are described here, and in a way that is consistent with our obligations and your rights under the law.</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1. </w:t>
      </w:r>
      <w:r w:rsidRPr="00F158EA">
        <w:rPr>
          <w:rFonts w:ascii="inherit" w:eastAsia="Times New Roman" w:hAnsi="inherit" w:cs="Arial"/>
          <w:b/>
          <w:bCs/>
          <w:color w:val="777777"/>
          <w:sz w:val="21"/>
          <w:szCs w:val="21"/>
          <w:bdr w:val="none" w:sz="0" w:space="0" w:color="auto" w:frame="1"/>
        </w:rPr>
        <w:t>Information About Us </w:t>
      </w:r>
      <w:proofErr w:type="spellStart"/>
      <w:r w:rsidRPr="00F158EA">
        <w:rPr>
          <w:rFonts w:ascii="Arial" w:eastAsia="Times New Roman" w:hAnsi="Arial" w:cs="Arial"/>
          <w:color w:val="777777"/>
          <w:sz w:val="21"/>
          <w:szCs w:val="21"/>
        </w:rPr>
        <w:t>Delapre</w:t>
      </w:r>
      <w:proofErr w:type="spellEnd"/>
      <w:r w:rsidRPr="00F158EA">
        <w:rPr>
          <w:rFonts w:ascii="Arial" w:eastAsia="Times New Roman" w:hAnsi="Arial" w:cs="Arial"/>
          <w:color w:val="777777"/>
          <w:sz w:val="21"/>
          <w:szCs w:val="21"/>
        </w:rPr>
        <w:t xml:space="preserve"> Golf Centre Ltd.</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A Limited company registered in England under company number 4697570 Registered address: Eagle Drive, Nene Valley Way, Northampton, NN4 7DU Main trading address: Eagle Drive, Nene Valley Way, Northampton, NN4 7DU. VAT number: 814 2132 72.</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Data Protection Officer: Tony Channing. Email address: tony@delapreglfcentre.co.uk. Telephone number: 01604 764036. Postal Address: Eagle Drive, Nene Valley Way, Northampton NN4 7DU.</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2. </w:t>
      </w:r>
      <w:r w:rsidRPr="00F158EA">
        <w:rPr>
          <w:rFonts w:ascii="inherit" w:eastAsia="Times New Roman" w:hAnsi="inherit" w:cs="Arial"/>
          <w:b/>
          <w:bCs/>
          <w:color w:val="777777"/>
          <w:sz w:val="21"/>
          <w:szCs w:val="21"/>
          <w:bdr w:val="none" w:sz="0" w:space="0" w:color="auto" w:frame="1"/>
        </w:rPr>
        <w:t>What Does This Notice Cover?</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This Privacy Information explains how we use your personal data: how it is collected, how it is held, and how it is processed. It also explains your rights under the law relating to your personal data.</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3. </w:t>
      </w:r>
      <w:r w:rsidRPr="00F158EA">
        <w:rPr>
          <w:rFonts w:ascii="inherit" w:eastAsia="Times New Roman" w:hAnsi="inherit" w:cs="Arial"/>
          <w:b/>
          <w:bCs/>
          <w:color w:val="777777"/>
          <w:sz w:val="21"/>
          <w:szCs w:val="21"/>
          <w:bdr w:val="none" w:sz="0" w:space="0" w:color="auto" w:frame="1"/>
        </w:rPr>
        <w:t>What is Personal Data?</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Personal data is defined by the General Data Protection Regulation (EU Regulation 2016/679) (the “GDPR”) as ‘any information relating to an identifiable person who can be directly or indirectly identified in particular by reference to an identifier’.</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The personal data that we use is set out in Part 5, below.</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4. </w:t>
      </w:r>
      <w:r w:rsidRPr="00F158EA">
        <w:rPr>
          <w:rFonts w:ascii="inherit" w:eastAsia="Times New Roman" w:hAnsi="inherit" w:cs="Arial"/>
          <w:b/>
          <w:bCs/>
          <w:color w:val="777777"/>
          <w:sz w:val="21"/>
          <w:szCs w:val="21"/>
          <w:bdr w:val="none" w:sz="0" w:space="0" w:color="auto" w:frame="1"/>
        </w:rPr>
        <w:t>What Are My Rights?</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Under the GDPR, you have the following rights, which we will always work to uphold:</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be informed about our collection and use of your personal data. This Privacy Notice should tell you everything you need to know, but you can always contact us to find out more or to ask any questions using the details in Part 11.</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access the personal data we hold about you. Part 10 will tell you how to do this.</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have your personal data rectified if any of your personal data held by us is inaccurate or incomplete. Please contact us using the details in Part 11 to find out more.</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be forgotten, i.e. the right to ask us to delete or otherwise dispose of any of your personal data that we have. Please contact us using the details in Part 11 to find out more.</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restrict (i.e. prevent) the processing of your personal data.</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object to us using your personal data for a particular purpose or purposes.</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w:t>
      </w:r>
    </w:p>
    <w:p w:rsidR="00F158EA" w:rsidRPr="00F158EA" w:rsidRDefault="00F158EA" w:rsidP="00F158EA">
      <w:pPr>
        <w:numPr>
          <w:ilvl w:val="0"/>
          <w:numId w:val="1"/>
        </w:numPr>
        <w:ind w:left="300"/>
        <w:textAlignment w:val="baseline"/>
        <w:rPr>
          <w:rFonts w:ascii="inherit" w:eastAsia="Times New Roman" w:hAnsi="inherit" w:cs="Arial"/>
          <w:color w:val="777777"/>
          <w:sz w:val="21"/>
          <w:szCs w:val="21"/>
        </w:rPr>
      </w:pPr>
      <w:r w:rsidRPr="00F158EA">
        <w:rPr>
          <w:rFonts w:ascii="inherit" w:eastAsia="Times New Roman" w:hAnsi="inherit" w:cs="Arial"/>
          <w:color w:val="777777"/>
          <w:sz w:val="21"/>
          <w:szCs w:val="21"/>
        </w:rPr>
        <w:t>Rights relating to automated decision-making and profiling. Part 6 explains more about how we use your personal data, including automated decision- making </w:t>
      </w:r>
      <w:r w:rsidRPr="00F158EA">
        <w:rPr>
          <w:rFonts w:ascii="inherit" w:eastAsia="Times New Roman" w:hAnsi="inherit" w:cs="Arial"/>
          <w:b/>
          <w:bCs/>
          <w:color w:val="777777"/>
          <w:sz w:val="21"/>
          <w:szCs w:val="21"/>
          <w:bdr w:val="none" w:sz="0" w:space="0" w:color="auto" w:frame="1"/>
        </w:rPr>
        <w:t>AND/OR </w:t>
      </w:r>
      <w:r w:rsidRPr="00F158EA">
        <w:rPr>
          <w:rFonts w:ascii="inherit" w:eastAsia="Times New Roman" w:hAnsi="inherit" w:cs="Arial"/>
          <w:color w:val="777777"/>
          <w:sz w:val="21"/>
          <w:szCs w:val="21"/>
        </w:rPr>
        <w:t>profiling.</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For more information about our use of your personal data or exercising your rights as outlined above, please contact us </w:t>
      </w:r>
      <w:r w:rsidRPr="00F158EA">
        <w:rPr>
          <w:rFonts w:ascii="inherit" w:eastAsia="Times New Roman" w:hAnsi="inherit" w:cs="Arial"/>
          <w:b/>
          <w:bCs/>
          <w:color w:val="777777"/>
          <w:sz w:val="21"/>
          <w:szCs w:val="21"/>
          <w:bdr w:val="none" w:sz="0" w:space="0" w:color="auto" w:frame="1"/>
        </w:rPr>
        <w:t>using </w:t>
      </w:r>
      <w:r w:rsidRPr="00F158EA">
        <w:rPr>
          <w:rFonts w:ascii="Arial" w:eastAsia="Times New Roman" w:hAnsi="Arial" w:cs="Arial"/>
          <w:color w:val="777777"/>
          <w:sz w:val="21"/>
          <w:szCs w:val="21"/>
        </w:rPr>
        <w:t>the details provided in Part 11.</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Further information about your rights can also be obtained from the Information Commissioner’s Office or your local Citizens Advice Bureau.</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lastRenderedPageBreak/>
        <w:t>If you have any cause for complaint about our use of your personal data, you have the right to lodge a complaint with the Information Commissioner’s Office.</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5. </w:t>
      </w:r>
      <w:r w:rsidRPr="00F158EA">
        <w:rPr>
          <w:rFonts w:ascii="inherit" w:eastAsia="Times New Roman" w:hAnsi="inherit" w:cs="Arial"/>
          <w:b/>
          <w:bCs/>
          <w:color w:val="777777"/>
          <w:sz w:val="21"/>
          <w:szCs w:val="21"/>
          <w:bdr w:val="none" w:sz="0" w:space="0" w:color="auto" w:frame="1"/>
        </w:rPr>
        <w:t>What Personal Data Do You Collect? </w:t>
      </w:r>
      <w:r w:rsidRPr="00F158EA">
        <w:rPr>
          <w:rFonts w:ascii="Arial" w:eastAsia="Times New Roman" w:hAnsi="Arial" w:cs="Arial"/>
          <w:color w:val="777777"/>
          <w:sz w:val="21"/>
          <w:szCs w:val="21"/>
        </w:rPr>
        <w:t>We may collect some or all of the following personal data (this may vary according to</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your relationship with us):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Name;</w:t>
      </w:r>
      <w:r w:rsidRPr="00F158EA">
        <w:rPr>
          <w:rFonts w:ascii="inherit" w:eastAsia="Times New Roman" w:hAnsi="inherit" w:cs="Arial"/>
          <w:b/>
          <w:bCs/>
          <w:color w:val="777777"/>
          <w:sz w:val="21"/>
          <w:szCs w:val="21"/>
          <w:bdr w:val="none" w:sz="0" w:space="0" w:color="auto" w:frame="1"/>
        </w:rPr>
        <w:t>]</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Date of birth;</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Gender;</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Address;</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Email address;</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 xml:space="preserve">T </w:t>
      </w:r>
      <w:proofErr w:type="spellStart"/>
      <w:r w:rsidRPr="00F158EA">
        <w:rPr>
          <w:rFonts w:ascii="Arial" w:eastAsia="Times New Roman" w:hAnsi="Arial" w:cs="Arial"/>
          <w:color w:val="777777"/>
          <w:sz w:val="21"/>
          <w:szCs w:val="21"/>
        </w:rPr>
        <w:t>elephone</w:t>
      </w:r>
      <w:proofErr w:type="spellEnd"/>
      <w:r w:rsidRPr="00F158EA">
        <w:rPr>
          <w:rFonts w:ascii="Arial" w:eastAsia="Times New Roman" w:hAnsi="Arial" w:cs="Arial"/>
          <w:color w:val="777777"/>
          <w:sz w:val="21"/>
          <w:szCs w:val="21"/>
        </w:rPr>
        <w:t xml:space="preserve"> number;</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Business name;</w:t>
      </w:r>
      <w:r w:rsidRPr="00F158EA">
        <w:rPr>
          <w:rFonts w:ascii="inherit" w:eastAsia="Times New Roman" w:hAnsi="inherit" w:cs="Arial"/>
          <w:b/>
          <w:bCs/>
          <w:color w:val="777777"/>
          <w:sz w:val="21"/>
          <w:szCs w:val="21"/>
          <w:bdr w:val="none" w:sz="0" w:space="0" w:color="auto" w:frame="1"/>
        </w:rPr>
        <w:t>]</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Job title;</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Profession;</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Payment information;</w:t>
      </w:r>
      <w:r w:rsidRPr="00F158EA">
        <w:rPr>
          <w:rFonts w:ascii="inherit" w:eastAsia="Times New Roman" w:hAnsi="inherit" w:cs="Arial"/>
          <w:b/>
          <w:bCs/>
          <w:color w:val="777777"/>
          <w:sz w:val="21"/>
          <w:szCs w:val="21"/>
          <w:bdr w:val="none" w:sz="0" w:space="0" w:color="auto" w:frame="1"/>
        </w:rPr>
        <w:t>] </w:t>
      </w:r>
      <w:r w:rsidRPr="00F158EA">
        <w:rPr>
          <w:rFonts w:ascii="inherit" w:eastAsia="Times New Roman" w:hAnsi="inherit" w:cs="Arial"/>
          <w:color w:val="777777"/>
          <w:sz w:val="21"/>
          <w:szCs w:val="21"/>
          <w:bdr w:val="none" w:sz="0" w:space="0" w:color="auto" w:frame="1"/>
        </w:rPr>
        <w:t>• </w:t>
      </w:r>
      <w:r w:rsidRPr="00F158EA">
        <w:rPr>
          <w:rFonts w:ascii="inherit" w:eastAsia="Times New Roman" w:hAnsi="inherit" w:cs="Arial"/>
          <w:b/>
          <w:bCs/>
          <w:color w:val="777777"/>
          <w:sz w:val="21"/>
          <w:szCs w:val="21"/>
          <w:bdr w:val="none" w:sz="0" w:space="0" w:color="auto" w:frame="1"/>
        </w:rPr>
        <w:t>[</w:t>
      </w:r>
      <w:r w:rsidRPr="00F158EA">
        <w:rPr>
          <w:rFonts w:ascii="Arial" w:eastAsia="Times New Roman" w:hAnsi="Arial" w:cs="Arial"/>
          <w:color w:val="777777"/>
          <w:sz w:val="21"/>
          <w:szCs w:val="21"/>
        </w:rPr>
        <w:t>Information about your preferences and interests;</w:t>
      </w:r>
      <w:r w:rsidRPr="00F158EA">
        <w:rPr>
          <w:rFonts w:ascii="inherit" w:eastAsia="Times New Roman" w:hAnsi="inherit" w:cs="Arial"/>
          <w:b/>
          <w:bCs/>
          <w:color w:val="777777"/>
          <w:sz w:val="21"/>
          <w:szCs w:val="21"/>
          <w:bdr w:val="none" w:sz="0" w:space="0" w:color="auto" w:frame="1"/>
        </w:rPr>
        <w:t>]</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Your personal data is obtained from the following third party: </w:t>
      </w: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BRS Golf;</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6. </w:t>
      </w:r>
      <w:r w:rsidRPr="00F158EA">
        <w:rPr>
          <w:rFonts w:ascii="inherit" w:eastAsia="Times New Roman" w:hAnsi="inherit" w:cs="Arial"/>
          <w:b/>
          <w:bCs/>
          <w:color w:val="777777"/>
          <w:sz w:val="21"/>
          <w:szCs w:val="21"/>
          <w:bdr w:val="none" w:sz="0" w:space="0" w:color="auto" w:frame="1"/>
        </w:rPr>
        <w:t>How Do You Use My Personal Data?</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Under the GDPR, </w:t>
      </w:r>
      <w:r w:rsidRPr="00F158EA">
        <w:rPr>
          <w:rFonts w:ascii="inherit" w:eastAsia="Times New Roman" w:hAnsi="inherit" w:cs="Arial"/>
          <w:b/>
          <w:bCs/>
          <w:color w:val="777777"/>
          <w:sz w:val="21"/>
          <w:szCs w:val="21"/>
          <w:bdr w:val="none" w:sz="0" w:space="0" w:color="auto" w:frame="1"/>
        </w:rPr>
        <w:t>we </w:t>
      </w:r>
      <w:r w:rsidRPr="00F158EA">
        <w:rPr>
          <w:rFonts w:ascii="Arial" w:eastAsia="Times New Roman" w:hAnsi="Arial" w:cs="Arial"/>
          <w:color w:val="777777"/>
          <w:sz w:val="21"/>
          <w:szCs w:val="21"/>
        </w:rPr>
        <w:t>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one of the following purposes:</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Providing and managing your account. </w:t>
      </w: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Supplying our products </w:t>
      </w:r>
      <w:r w:rsidRPr="00F158EA">
        <w:rPr>
          <w:rFonts w:ascii="inherit" w:eastAsia="Times New Roman" w:hAnsi="inherit" w:cs="Arial"/>
          <w:b/>
          <w:bCs/>
          <w:color w:val="777777"/>
          <w:sz w:val="21"/>
          <w:szCs w:val="21"/>
          <w:bdr w:val="none" w:sz="0" w:space="0" w:color="auto" w:frame="1"/>
        </w:rPr>
        <w:t>OR </w:t>
      </w:r>
      <w:r w:rsidRPr="00F158EA">
        <w:rPr>
          <w:rFonts w:ascii="Arial" w:eastAsia="Times New Roman" w:hAnsi="Arial" w:cs="Arial"/>
          <w:color w:val="777777"/>
          <w:sz w:val="21"/>
          <w:szCs w:val="21"/>
        </w:rPr>
        <w:t>services to you. Your personal details are required</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in order for us to enter into a contract with you.</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Personalising and tailoring our products </w:t>
      </w:r>
      <w:r w:rsidRPr="00F158EA">
        <w:rPr>
          <w:rFonts w:ascii="inherit" w:eastAsia="Times New Roman" w:hAnsi="inherit" w:cs="Arial"/>
          <w:b/>
          <w:bCs/>
          <w:color w:val="777777"/>
          <w:sz w:val="21"/>
          <w:szCs w:val="21"/>
          <w:bdr w:val="none" w:sz="0" w:space="0" w:color="auto" w:frame="1"/>
        </w:rPr>
        <w:t>OR </w:t>
      </w:r>
      <w:r w:rsidRPr="00F158EA">
        <w:rPr>
          <w:rFonts w:ascii="Arial" w:eastAsia="Times New Roman" w:hAnsi="Arial" w:cs="Arial"/>
          <w:color w:val="777777"/>
          <w:sz w:val="21"/>
          <w:szCs w:val="21"/>
        </w:rPr>
        <w:t>services for you.</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Communicating with you. This may include responding to emails or calls from you.</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Supplying you with information by email </w:t>
      </w:r>
      <w:r w:rsidRPr="00F158EA">
        <w:rPr>
          <w:rFonts w:ascii="inherit" w:eastAsia="Times New Roman" w:hAnsi="inherit" w:cs="Arial"/>
          <w:b/>
          <w:bCs/>
          <w:color w:val="777777"/>
          <w:sz w:val="21"/>
          <w:szCs w:val="21"/>
          <w:bdr w:val="none" w:sz="0" w:space="0" w:color="auto" w:frame="1"/>
        </w:rPr>
        <w:t>AND/OR </w:t>
      </w:r>
      <w:r w:rsidRPr="00F158EA">
        <w:rPr>
          <w:rFonts w:ascii="Arial" w:eastAsia="Times New Roman" w:hAnsi="Arial" w:cs="Arial"/>
          <w:color w:val="777777"/>
          <w:sz w:val="21"/>
          <w:szCs w:val="21"/>
        </w:rPr>
        <w:t>post that you have opted-in to (you may unsubscribe or opt-out at any time by advising in writing or email at </w:t>
      </w:r>
      <w:r w:rsidRPr="00F158EA">
        <w:rPr>
          <w:rFonts w:ascii="inherit" w:eastAsia="Times New Roman" w:hAnsi="inherit" w:cs="Arial"/>
          <w:color w:val="777777"/>
          <w:sz w:val="21"/>
          <w:szCs w:val="21"/>
          <w:bdr w:val="none" w:sz="0" w:space="0" w:color="auto" w:frame="1"/>
        </w:rPr>
        <w:t>tony@delapregolfcentre.co.uk</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With your permission and/or where permitted by law, we may also use your personal data for marketing purposes, which may include contacting you by email </w:t>
      </w:r>
      <w:r w:rsidRPr="00F158EA">
        <w:rPr>
          <w:rFonts w:ascii="inherit" w:eastAsia="Times New Roman" w:hAnsi="inherit" w:cs="Arial"/>
          <w:b/>
          <w:bCs/>
          <w:color w:val="777777"/>
          <w:sz w:val="21"/>
          <w:szCs w:val="21"/>
          <w:bdr w:val="none" w:sz="0" w:space="0" w:color="auto" w:frame="1"/>
        </w:rPr>
        <w:t>AND/OR </w:t>
      </w:r>
      <w:r w:rsidRPr="00F158EA">
        <w:rPr>
          <w:rFonts w:ascii="Arial" w:eastAsia="Times New Roman" w:hAnsi="Arial" w:cs="Arial"/>
          <w:color w:val="777777"/>
          <w:sz w:val="21"/>
          <w:szCs w:val="21"/>
        </w:rPr>
        <w:t>telephone </w:t>
      </w:r>
      <w:r w:rsidRPr="00F158EA">
        <w:rPr>
          <w:rFonts w:ascii="inherit" w:eastAsia="Times New Roman" w:hAnsi="inherit" w:cs="Arial"/>
          <w:b/>
          <w:bCs/>
          <w:color w:val="777777"/>
          <w:sz w:val="21"/>
          <w:szCs w:val="21"/>
          <w:bdr w:val="none" w:sz="0" w:space="0" w:color="auto" w:frame="1"/>
        </w:rPr>
        <w:t>AND/OR </w:t>
      </w:r>
      <w:r w:rsidRPr="00F158EA">
        <w:rPr>
          <w:rFonts w:ascii="Arial" w:eastAsia="Times New Roman" w:hAnsi="Arial" w:cs="Arial"/>
          <w:color w:val="777777"/>
          <w:sz w:val="21"/>
          <w:szCs w:val="21"/>
        </w:rPr>
        <w:t>text message </w:t>
      </w:r>
      <w:r w:rsidRPr="00F158EA">
        <w:rPr>
          <w:rFonts w:ascii="inherit" w:eastAsia="Times New Roman" w:hAnsi="inherit" w:cs="Arial"/>
          <w:b/>
          <w:bCs/>
          <w:color w:val="777777"/>
          <w:sz w:val="21"/>
          <w:szCs w:val="21"/>
          <w:bdr w:val="none" w:sz="0" w:space="0" w:color="auto" w:frame="1"/>
        </w:rPr>
        <w:t>AND/OR </w:t>
      </w:r>
      <w:r w:rsidRPr="00F158EA">
        <w:rPr>
          <w:rFonts w:ascii="Arial" w:eastAsia="Times New Roman" w:hAnsi="Arial" w:cs="Arial"/>
          <w:color w:val="777777"/>
          <w:sz w:val="21"/>
          <w:szCs w:val="21"/>
        </w:rPr>
        <w:t>post with information, news, and offers on our products </w:t>
      </w:r>
      <w:r w:rsidRPr="00F158EA">
        <w:rPr>
          <w:rFonts w:ascii="inherit" w:eastAsia="Times New Roman" w:hAnsi="inherit" w:cs="Arial"/>
          <w:b/>
          <w:bCs/>
          <w:color w:val="777777"/>
          <w:sz w:val="21"/>
          <w:szCs w:val="21"/>
          <w:bdr w:val="none" w:sz="0" w:space="0" w:color="auto" w:frame="1"/>
        </w:rPr>
        <w:t>AND/OR </w:t>
      </w:r>
      <w:r w:rsidRPr="00F158EA">
        <w:rPr>
          <w:rFonts w:ascii="Arial" w:eastAsia="Times New Roman" w:hAnsi="Arial" w:cs="Arial"/>
          <w:color w:val="777777"/>
          <w:sz w:val="21"/>
          <w:szCs w:val="21"/>
        </w:rPr>
        <w:t>services. You will not be sent any unlawful marketing or spam. We will always work to fully protect your rights and comply with our obligations under the GDPR and the Privacy and Electronic Communications (EC Directive) Regulations 2003, and you will always have the opportunity to opt-out.</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7. </w:t>
      </w:r>
      <w:r w:rsidRPr="00F158EA">
        <w:rPr>
          <w:rFonts w:ascii="inherit" w:eastAsia="Times New Roman" w:hAnsi="inherit" w:cs="Arial"/>
          <w:b/>
          <w:bCs/>
          <w:color w:val="777777"/>
          <w:sz w:val="21"/>
          <w:szCs w:val="21"/>
          <w:bdr w:val="none" w:sz="0" w:space="0" w:color="auto" w:frame="1"/>
        </w:rPr>
        <w:t>How Long Will You Keep My Personal Data?</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w:t>
      </w:r>
    </w:p>
    <w:p w:rsidR="00F158EA" w:rsidRPr="00F158EA" w:rsidRDefault="00F158EA" w:rsidP="00F158EA">
      <w:pPr>
        <w:textAlignment w:val="baseline"/>
        <w:rPr>
          <w:rFonts w:ascii="Arial" w:eastAsia="Times New Roman" w:hAnsi="Arial" w:cs="Arial"/>
          <w:color w:val="777777"/>
          <w:sz w:val="21"/>
          <w:szCs w:val="21"/>
        </w:rPr>
      </w:pPr>
      <w:r w:rsidRPr="00F158EA">
        <w:rPr>
          <w:rFonts w:ascii="inherit" w:eastAsia="Times New Roman" w:hAnsi="inherit" w:cs="Arial"/>
          <w:color w:val="777777"/>
          <w:sz w:val="21"/>
          <w:szCs w:val="21"/>
          <w:bdr w:val="none" w:sz="0" w:space="0" w:color="auto" w:frame="1"/>
        </w:rPr>
        <w:t>• </w:t>
      </w:r>
      <w:r w:rsidRPr="00F158EA">
        <w:rPr>
          <w:rFonts w:ascii="Arial" w:eastAsia="Times New Roman" w:hAnsi="Arial" w:cs="Arial"/>
          <w:color w:val="777777"/>
          <w:sz w:val="21"/>
          <w:szCs w:val="21"/>
        </w:rPr>
        <w:t>Copies of Card payments will be destroyed by cross cut shredding once our bank account has been credited, normally 2 days after transaction.</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8. </w:t>
      </w:r>
      <w:r w:rsidRPr="00F158EA">
        <w:rPr>
          <w:rFonts w:ascii="inherit" w:eastAsia="Times New Roman" w:hAnsi="inherit" w:cs="Arial"/>
          <w:b/>
          <w:bCs/>
          <w:color w:val="777777"/>
          <w:sz w:val="21"/>
          <w:szCs w:val="21"/>
          <w:bdr w:val="none" w:sz="0" w:space="0" w:color="auto" w:frame="1"/>
        </w:rPr>
        <w:t>How and Where Do You Store or Transfer My Personal Data? </w:t>
      </w:r>
      <w:r w:rsidRPr="00F158EA">
        <w:rPr>
          <w:rFonts w:ascii="Arial" w:eastAsia="Times New Roman" w:hAnsi="Arial" w:cs="Arial"/>
          <w:color w:val="777777"/>
          <w:sz w:val="21"/>
          <w:szCs w:val="21"/>
        </w:rPr>
        <w:t>We will only store or transfer your personal data in the UK. This means that it will be</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fully protected under the GDPR.</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9. </w:t>
      </w:r>
      <w:r w:rsidRPr="00F158EA">
        <w:rPr>
          <w:rFonts w:ascii="inherit" w:eastAsia="Times New Roman" w:hAnsi="inherit" w:cs="Arial"/>
          <w:b/>
          <w:bCs/>
          <w:color w:val="777777"/>
          <w:sz w:val="21"/>
          <w:szCs w:val="21"/>
          <w:bdr w:val="none" w:sz="0" w:space="0" w:color="auto" w:frame="1"/>
        </w:rPr>
        <w:t>Do You Share My Personal Data? </w:t>
      </w:r>
      <w:r w:rsidRPr="00F158EA">
        <w:rPr>
          <w:rFonts w:ascii="Arial" w:eastAsia="Times New Roman" w:hAnsi="Arial" w:cs="Arial"/>
          <w:color w:val="777777"/>
          <w:sz w:val="21"/>
          <w:szCs w:val="21"/>
        </w:rPr>
        <w:t>We will not share any of your personal data with any third parties for any purposes,</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subject to one important exception.</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In some limited circumstances, we may be legally required to share certain personal data, which might include yours, if we are involved in legal proceedings or complying with legal obligations, a court order, or the instructions of a government authority.</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BS.DAT. PRIV.07 Privacy Notice May 18 3</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10. </w:t>
      </w:r>
      <w:r w:rsidRPr="00F158EA">
        <w:rPr>
          <w:rFonts w:ascii="inherit" w:eastAsia="Times New Roman" w:hAnsi="inherit" w:cs="Arial"/>
          <w:b/>
          <w:bCs/>
          <w:color w:val="777777"/>
          <w:sz w:val="21"/>
          <w:szCs w:val="21"/>
          <w:bdr w:val="none" w:sz="0" w:space="0" w:color="auto" w:frame="1"/>
        </w:rPr>
        <w:t>How Can I Access My Personal Data?</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lastRenderedPageBreak/>
        <w:t>If you want to know what personal data we have about you, you can ask us for details of that personal data and for a copy of it (where any such personal data is held). This is known as a “subject access request”.</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All subject access requests should be made in writing and sent to the email or postal addresses shown in Part 11. To make this as easy as possible for you, a Subject Access Request Form is available for you to use. You do not have to use this form, but it is the easiest way to tell us everything we need to know to respond to your request as quickly as possible.</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There is not normally any charge for a subject access request. If your request is ‘manifestly unfounded or excessive’ (for example, if you make repetitive requests) a fee may be charged to cover our administrative costs in responding.</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We will respond to your subject access request within 10 working days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w:t>
      </w:r>
    </w:p>
    <w:p w:rsidR="00F158EA" w:rsidRPr="00F158EA" w:rsidRDefault="00F158EA" w:rsidP="00F158EA">
      <w:pPr>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11. </w:t>
      </w:r>
      <w:r w:rsidRPr="00F158EA">
        <w:rPr>
          <w:rFonts w:ascii="inherit" w:eastAsia="Times New Roman" w:hAnsi="inherit" w:cs="Arial"/>
          <w:b/>
          <w:bCs/>
          <w:color w:val="777777"/>
          <w:sz w:val="21"/>
          <w:szCs w:val="21"/>
          <w:bdr w:val="none" w:sz="0" w:space="0" w:color="auto" w:frame="1"/>
        </w:rPr>
        <w:t>How Do I Contact You?</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To contact us about anything to do with your personal data and data protection, including to make a subject access request, please use the following details for the attention of Tony Channing.</w:t>
      </w:r>
    </w:p>
    <w:p w:rsidR="00F158EA" w:rsidRPr="00F158EA" w:rsidRDefault="00F158EA" w:rsidP="00F158EA">
      <w:pPr>
        <w:spacing w:after="300"/>
        <w:textAlignment w:val="baseline"/>
        <w:rPr>
          <w:rFonts w:ascii="Arial" w:eastAsia="Times New Roman" w:hAnsi="Arial" w:cs="Arial"/>
          <w:color w:val="777777"/>
          <w:sz w:val="21"/>
          <w:szCs w:val="21"/>
        </w:rPr>
      </w:pPr>
      <w:r w:rsidRPr="00F158EA">
        <w:rPr>
          <w:rFonts w:ascii="Arial" w:eastAsia="Times New Roman" w:hAnsi="Arial" w:cs="Arial"/>
          <w:color w:val="777777"/>
          <w:sz w:val="21"/>
          <w:szCs w:val="21"/>
        </w:rPr>
        <w:t>Email address: tony@delapregolfcentre.co.uk. Telephone number: 01604 764036. Postal Address: Eagle Drive, Nene Valley Way, Northampton NN4 7DU.</w:t>
      </w:r>
    </w:p>
    <w:p w:rsidR="00F158EA" w:rsidRPr="00F158EA" w:rsidRDefault="00F158EA" w:rsidP="00F158EA">
      <w:pPr>
        <w:rPr>
          <w:rFonts w:ascii="Times New Roman" w:eastAsia="Times New Roman" w:hAnsi="Times New Roman" w:cs="Times New Roman"/>
        </w:rPr>
      </w:pPr>
    </w:p>
    <w:p w:rsidR="00DA3149" w:rsidRDefault="00F158EA">
      <w:bookmarkStart w:id="0" w:name="_GoBack"/>
      <w:bookmarkEnd w:id="0"/>
    </w:p>
    <w:sectPr w:rsidR="00DA3149" w:rsidSect="003225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C0EEC"/>
    <w:multiLevelType w:val="multilevel"/>
    <w:tmpl w:val="2C84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EA"/>
    <w:rsid w:val="003225FA"/>
    <w:rsid w:val="00A555AD"/>
    <w:rsid w:val="00F1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88E5CE-5D3E-8A4E-8D6D-6B75F0DB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8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158EA"/>
  </w:style>
  <w:style w:type="paragraph" w:customStyle="1" w:styleId="p1">
    <w:name w:val="p1"/>
    <w:basedOn w:val="Normal"/>
    <w:rsid w:val="00F158EA"/>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F158EA"/>
  </w:style>
  <w:style w:type="character" w:customStyle="1" w:styleId="s2">
    <w:name w:val="s2"/>
    <w:basedOn w:val="DefaultParagraphFont"/>
    <w:rsid w:val="00F158EA"/>
  </w:style>
  <w:style w:type="paragraph" w:customStyle="1" w:styleId="p2">
    <w:name w:val="p2"/>
    <w:basedOn w:val="Normal"/>
    <w:rsid w:val="00F158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2020-08-31T12:27:00Z</dcterms:created>
  <dcterms:modified xsi:type="dcterms:W3CDTF">2020-08-31T12:27:00Z</dcterms:modified>
</cp:coreProperties>
</file>